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6"/>
        <w:gridCol w:w="11344"/>
      </w:tblGrid>
      <w:tr w:rsidR="000C0AE7" w:rsidRPr="000C0AE7" w:rsidTr="000C0AE7">
        <w:trPr>
          <w:tblCellSpacing w:w="0" w:type="dxa"/>
          <w:jc w:val="center"/>
        </w:trPr>
        <w:tc>
          <w:tcPr>
            <w:tcW w:w="150" w:type="dxa"/>
            <w:hideMark/>
          </w:tcPr>
          <w:p w:rsidR="000C0AE7" w:rsidRPr="000C0AE7" w:rsidRDefault="000C0AE7" w:rsidP="000C0A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280" w:type="dxa"/>
            <w:hideMark/>
          </w:tcPr>
          <w:p w:rsidR="000C0AE7" w:rsidRPr="000C0AE7" w:rsidRDefault="000C0AE7" w:rsidP="000C0A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10834"/>
              <w:gridCol w:w="240"/>
            </w:tblGrid>
            <w:tr w:rsidR="000C0AE7" w:rsidRPr="000C0AE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0C0AE7" w:rsidRPr="000C0AE7" w:rsidRDefault="000C0AE7" w:rsidP="000C0AE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1" name="obrázek 1" descr="http://www.prahareporyje.cz/Plugins/.Skins/Prague/images/mainbleft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hareporyje.cz/Plugins/.Skins/Prague/images/mainbleft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shd w:val="clear" w:color="auto" w:fill="321F25"/>
                  <w:tcMar>
                    <w:top w:w="4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0C0AE7" w:rsidRPr="000C0AE7" w:rsidRDefault="000C0AE7" w:rsidP="000C0AE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b/>
                      <w:bCs/>
                      <w:color w:val="F5F5F5"/>
                      <w:sz w:val="18"/>
                      <w:szCs w:val="18"/>
                      <w:lang w:eastAsia="cs-CZ"/>
                    </w:rPr>
                  </w:pPr>
                  <w:r w:rsidRPr="000C0AE7">
                    <w:rPr>
                      <w:rFonts w:ascii="Verdana" w:eastAsia="Times New Roman" w:hAnsi="Verdana" w:cs="Times New Roman"/>
                      <w:b/>
                      <w:bCs/>
                      <w:color w:val="F5F5F5"/>
                      <w:sz w:val="18"/>
                      <w:szCs w:val="18"/>
                      <w:lang w:eastAsia="cs-CZ"/>
                    </w:rPr>
                    <w:t xml:space="preserve">Knihovní řád a ceník </w:t>
                  </w:r>
                </w:p>
              </w:tc>
              <w:tc>
                <w:tcPr>
                  <w:tcW w:w="195" w:type="dxa"/>
                  <w:hideMark/>
                </w:tcPr>
                <w:p w:rsidR="000C0AE7" w:rsidRPr="000C0AE7" w:rsidRDefault="000C0AE7" w:rsidP="000C0AE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23825" cy="180975"/>
                        <wp:effectExtent l="19050" t="0" r="9525" b="0"/>
                        <wp:docPr id="2" name="obrázek 2" descr="http://www.prahareporyje.cz/Plugins/.Skins/Prague/images/mainbright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ahareporyje.cz/Plugins/.Skins/Prague/images/mainbright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0AE7" w:rsidRPr="000C0AE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0C0AE7" w:rsidRPr="000C0AE7" w:rsidRDefault="000C0AE7" w:rsidP="000C0AE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2875" cy="95250"/>
                        <wp:effectExtent l="19050" t="0" r="9525" b="0"/>
                        <wp:docPr id="3" name="obrázek 3" descr="http://www.prahareporyje.cz/Plugins/.Skins/Prague/images/mainbleft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rahareporyje.cz/Plugins/.Skins/Prague/images/mainbleft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C0AE7" w:rsidRPr="000C0AE7" w:rsidRDefault="000C0AE7" w:rsidP="000C0AE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0C0AE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  <w:t xml:space="preserve">  </w:t>
                  </w:r>
                </w:p>
              </w:tc>
              <w:tc>
                <w:tcPr>
                  <w:tcW w:w="195" w:type="dxa"/>
                  <w:hideMark/>
                </w:tcPr>
                <w:p w:rsidR="000C0AE7" w:rsidRPr="000C0AE7" w:rsidRDefault="000C0AE7" w:rsidP="000C0AE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23825" cy="95250"/>
                        <wp:effectExtent l="19050" t="0" r="9525" b="0"/>
                        <wp:docPr id="4" name="obrázek 4" descr="http://www.prahareporyje.cz/Plugins/.Skins/Prague/images/mainbright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rahareporyje.cz/Plugins/.Skins/Prague/images/mainbright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0AE7" w:rsidRPr="000C0AE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C0AE7" w:rsidRPr="000C0AE7" w:rsidRDefault="000C0AE7" w:rsidP="000C0AE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hyperlink r:id="rId8" w:history="1">
                    <w:r w:rsidRPr="000C0AE7">
                      <w:rPr>
                        <w:rFonts w:ascii="Verdana" w:eastAsia="Times New Roman" w:hAnsi="Verdana" w:cs="Times New Roman"/>
                        <w:b/>
                        <w:bCs/>
                        <w:color w:val="807000"/>
                        <w:sz w:val="17"/>
                        <w:szCs w:val="17"/>
                        <w:lang w:eastAsia="cs-CZ"/>
                      </w:rPr>
                      <w:t>Knihovní řád</w:t>
                    </w:r>
                  </w:hyperlink>
                </w:p>
                <w:p w:rsidR="000C0AE7" w:rsidRPr="000C0AE7" w:rsidRDefault="000C0AE7" w:rsidP="000C0AE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hyperlink r:id="rId9" w:history="1">
                    <w:r w:rsidRPr="000C0AE7">
                      <w:rPr>
                        <w:rFonts w:ascii="Verdana" w:eastAsia="Times New Roman" w:hAnsi="Verdana" w:cs="Times New Roman"/>
                        <w:b/>
                        <w:bCs/>
                        <w:color w:val="807000"/>
                        <w:sz w:val="17"/>
                        <w:szCs w:val="17"/>
                        <w:lang w:eastAsia="cs-CZ"/>
                      </w:rPr>
                      <w:t>Ceník</w:t>
                    </w:r>
                  </w:hyperlink>
                </w:p>
              </w:tc>
            </w:tr>
            <w:tr w:rsidR="000C0AE7" w:rsidRPr="000C0AE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C0AE7" w:rsidRPr="000C0AE7" w:rsidRDefault="000C0AE7" w:rsidP="000C0AE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0C0AE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cs-CZ"/>
                    </w:rPr>
                    <w:t xml:space="preserve">  </w:t>
                  </w:r>
                </w:p>
              </w:tc>
            </w:tr>
          </w:tbl>
          <w:p w:rsidR="000C0AE7" w:rsidRPr="000C0AE7" w:rsidRDefault="000C0AE7" w:rsidP="000C0A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FF6575" w:rsidRPr="000C0AE7" w:rsidRDefault="000C0AE7">
      <w:pPr>
        <w:rPr>
          <w:color w:val="FF0000"/>
        </w:rPr>
      </w:pPr>
      <w:r>
        <w:rPr>
          <w:color w:val="FF0000"/>
        </w:rPr>
        <w:t>Ponecháme platné</w:t>
      </w:r>
    </w:p>
    <w:sectPr w:rsidR="00FF6575" w:rsidRPr="000C0AE7" w:rsidSect="00FF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AE7"/>
    <w:rsid w:val="000C0AE7"/>
    <w:rsid w:val="009A1ED9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0AE7"/>
    <w:pPr>
      <w:spacing w:after="0" w:line="240" w:lineRule="auto"/>
      <w:textAlignment w:val="top"/>
    </w:pPr>
    <w:rPr>
      <w:rFonts w:ascii="Verdana" w:eastAsia="Times New Roman" w:hAnsi="Verdana" w:cs="Times New Roman"/>
      <w:color w:val="000000"/>
      <w:sz w:val="17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reporyje.cz/Plugins/Pagebox/files/Knihovni_rad_MK_2014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rahareporyje.cz/Plugins/Pagebox/files/Cenik_sluzeb_MK_2014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ptacnikova</dc:creator>
  <cp:keywords/>
  <dc:description/>
  <cp:lastModifiedBy>ptacnikova</cp:lastModifiedBy>
  <cp:revision>2</cp:revision>
  <dcterms:created xsi:type="dcterms:W3CDTF">2017-09-19T09:29:00Z</dcterms:created>
  <dcterms:modified xsi:type="dcterms:W3CDTF">2017-09-19T09:30:00Z</dcterms:modified>
</cp:coreProperties>
</file>